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010AA" w14:textId="77777777" w:rsidR="00B47087" w:rsidRDefault="00B47087" w:rsidP="00B47087">
      <w:pPr>
        <w:jc w:val="left"/>
      </w:pPr>
    </w:p>
    <w:p w14:paraId="265C3B94" w14:textId="7A9D20BA" w:rsidR="00B47087" w:rsidRDefault="00B47087" w:rsidP="00B47087">
      <w:pPr>
        <w:jc w:val="left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An die Goldenen und Diamantenen</w:t>
      </w:r>
      <w:r>
        <w:rPr>
          <w:rFonts w:asciiTheme="minorHAnsi" w:hAnsiTheme="minorHAnsi" w:cs="Arial"/>
          <w:szCs w:val="24"/>
        </w:rPr>
        <w:br/>
        <w:t>Konfirmandinnen und Konfirmanden</w:t>
      </w:r>
      <w:r>
        <w:rPr>
          <w:rFonts w:asciiTheme="minorHAnsi" w:hAnsiTheme="minorHAnsi" w:cs="Arial"/>
          <w:szCs w:val="24"/>
        </w:rPr>
        <w:br/>
        <w:t>der Jahrgänge 19</w:t>
      </w:r>
      <w:r w:rsidR="00CD795C">
        <w:rPr>
          <w:rFonts w:asciiTheme="minorHAnsi" w:hAnsiTheme="minorHAnsi" w:cs="Arial"/>
          <w:szCs w:val="24"/>
        </w:rPr>
        <w:t>7</w:t>
      </w:r>
      <w:r w:rsidR="00C65A17">
        <w:rPr>
          <w:rFonts w:asciiTheme="minorHAnsi" w:hAnsiTheme="minorHAnsi" w:cs="Arial"/>
          <w:szCs w:val="24"/>
        </w:rPr>
        <w:t>4</w:t>
      </w:r>
      <w:r>
        <w:rPr>
          <w:rFonts w:asciiTheme="minorHAnsi" w:hAnsiTheme="minorHAnsi" w:cs="Arial"/>
          <w:szCs w:val="24"/>
        </w:rPr>
        <w:t xml:space="preserve"> und 19</w:t>
      </w:r>
      <w:r w:rsidR="00CD795C">
        <w:rPr>
          <w:rFonts w:asciiTheme="minorHAnsi" w:hAnsiTheme="minorHAnsi" w:cs="Arial"/>
          <w:szCs w:val="24"/>
        </w:rPr>
        <w:t>6</w:t>
      </w:r>
      <w:r w:rsidR="00C65A17">
        <w:rPr>
          <w:rFonts w:asciiTheme="minorHAnsi" w:hAnsiTheme="minorHAnsi" w:cs="Arial"/>
          <w:szCs w:val="24"/>
        </w:rPr>
        <w:t>4</w:t>
      </w:r>
    </w:p>
    <w:p w14:paraId="3B6663E0" w14:textId="77777777" w:rsidR="00B47087" w:rsidRDefault="00B47087" w:rsidP="00B47087">
      <w:pPr>
        <w:jc w:val="left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der Dreikönigskirche Bevensen</w:t>
      </w:r>
      <w:r>
        <w:rPr>
          <w:rFonts w:asciiTheme="minorHAnsi" w:hAnsiTheme="minorHAnsi" w:cs="Arial"/>
          <w:szCs w:val="24"/>
        </w:rPr>
        <w:br/>
        <w:t>und der Klosterkirche Medingen</w:t>
      </w:r>
      <w:r>
        <w:rPr>
          <w:rFonts w:asciiTheme="minorHAnsi" w:hAnsiTheme="minorHAnsi" w:cs="Arial"/>
          <w:szCs w:val="24"/>
        </w:rPr>
        <w:br/>
      </w:r>
    </w:p>
    <w:p w14:paraId="62124A4F" w14:textId="77777777" w:rsidR="00B47087" w:rsidRDefault="00B47087" w:rsidP="00B47087">
      <w:pPr>
        <w:jc w:val="left"/>
        <w:rPr>
          <w:rFonts w:asciiTheme="minorHAnsi" w:hAnsiTheme="minorHAnsi" w:cs="Arial"/>
          <w:szCs w:val="24"/>
        </w:rPr>
      </w:pPr>
    </w:p>
    <w:p w14:paraId="72B9B2E8" w14:textId="00EB0C1B" w:rsidR="00B47087" w:rsidRDefault="00E574E1" w:rsidP="00B47087">
      <w:pPr>
        <w:jc w:val="left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  <w:t xml:space="preserve">Bad Bevensen, </w:t>
      </w:r>
      <w:r w:rsidR="00C65A17">
        <w:rPr>
          <w:rFonts w:asciiTheme="minorHAnsi" w:hAnsiTheme="minorHAnsi" w:cs="Arial"/>
          <w:szCs w:val="24"/>
        </w:rPr>
        <w:t xml:space="preserve">im Juli </w:t>
      </w:r>
      <w:r>
        <w:rPr>
          <w:rFonts w:asciiTheme="minorHAnsi" w:hAnsiTheme="minorHAnsi" w:cs="Arial"/>
          <w:szCs w:val="24"/>
        </w:rPr>
        <w:t>202</w:t>
      </w:r>
      <w:r w:rsidR="00C65A17">
        <w:rPr>
          <w:rFonts w:asciiTheme="minorHAnsi" w:hAnsiTheme="minorHAnsi" w:cs="Arial"/>
          <w:szCs w:val="24"/>
        </w:rPr>
        <w:t>4</w:t>
      </w:r>
    </w:p>
    <w:p w14:paraId="207B2059" w14:textId="2E94CB61" w:rsidR="00E574E1" w:rsidRDefault="00E574E1" w:rsidP="00B47087">
      <w:pPr>
        <w:jc w:val="left"/>
        <w:rPr>
          <w:rFonts w:asciiTheme="minorHAnsi" w:hAnsiTheme="minorHAnsi" w:cs="Arial"/>
          <w:szCs w:val="24"/>
        </w:rPr>
      </w:pPr>
    </w:p>
    <w:p w14:paraId="1D4B01EF" w14:textId="77777777" w:rsidR="00E574E1" w:rsidRDefault="00E574E1" w:rsidP="00B47087">
      <w:pPr>
        <w:jc w:val="left"/>
        <w:rPr>
          <w:rFonts w:asciiTheme="minorHAnsi" w:hAnsiTheme="minorHAnsi" w:cs="Arial"/>
          <w:szCs w:val="24"/>
        </w:rPr>
      </w:pPr>
    </w:p>
    <w:p w14:paraId="591151EF" w14:textId="77777777" w:rsidR="00B47087" w:rsidRDefault="00B47087" w:rsidP="00B47087">
      <w:pPr>
        <w:jc w:val="left"/>
        <w:rPr>
          <w:rFonts w:asciiTheme="minorHAnsi" w:hAnsiTheme="minorHAnsi" w:cs="Arial"/>
          <w:szCs w:val="24"/>
        </w:rPr>
      </w:pPr>
    </w:p>
    <w:p w14:paraId="08812E25" w14:textId="3372EF76" w:rsidR="00B47087" w:rsidRDefault="00B47087" w:rsidP="00B47087">
      <w:pPr>
        <w:jc w:val="left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Liebe Goldene und Diamantene Konfirmandinnen und Konfirmanden</w:t>
      </w:r>
      <w:r w:rsidR="00E574E1">
        <w:rPr>
          <w:rFonts w:asciiTheme="minorHAnsi" w:hAnsiTheme="minorHAnsi" w:cs="Arial"/>
          <w:szCs w:val="24"/>
        </w:rPr>
        <w:t>!</w:t>
      </w:r>
    </w:p>
    <w:p w14:paraId="5ED3FFA1" w14:textId="77777777" w:rsidR="00B47087" w:rsidRDefault="00B47087" w:rsidP="00B47087">
      <w:pPr>
        <w:jc w:val="left"/>
        <w:rPr>
          <w:rFonts w:asciiTheme="minorHAnsi" w:hAnsiTheme="minorHAnsi" w:cs="Arial"/>
          <w:szCs w:val="24"/>
        </w:rPr>
      </w:pPr>
    </w:p>
    <w:p w14:paraId="0602BA8E" w14:textId="2F81B6DB" w:rsidR="00B47087" w:rsidRDefault="00B47087" w:rsidP="00B47087">
      <w:pPr>
        <w:jc w:val="left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szCs w:val="24"/>
        </w:rPr>
        <w:t xml:space="preserve">Ist es </w:t>
      </w:r>
      <w:proofErr w:type="gramStart"/>
      <w:r>
        <w:rPr>
          <w:rFonts w:asciiTheme="minorHAnsi" w:hAnsiTheme="minorHAnsi" w:cs="Arial"/>
          <w:szCs w:val="24"/>
        </w:rPr>
        <w:t>wirklich schon</w:t>
      </w:r>
      <w:proofErr w:type="gramEnd"/>
      <w:r>
        <w:rPr>
          <w:rFonts w:asciiTheme="minorHAnsi" w:hAnsiTheme="minorHAnsi" w:cs="Arial"/>
          <w:szCs w:val="24"/>
        </w:rPr>
        <w:t xml:space="preserve"> so lange her? </w:t>
      </w:r>
      <w:r w:rsidRPr="004E76AD">
        <w:rPr>
          <w:rFonts w:asciiTheme="minorHAnsi" w:hAnsiTheme="minorHAnsi" w:cs="Arial"/>
          <w:b/>
          <w:szCs w:val="24"/>
        </w:rPr>
        <w:t xml:space="preserve">50 </w:t>
      </w:r>
      <w:r>
        <w:rPr>
          <w:rFonts w:asciiTheme="minorHAnsi" w:hAnsiTheme="minorHAnsi" w:cs="Arial"/>
          <w:szCs w:val="24"/>
        </w:rPr>
        <w:t xml:space="preserve">bzw. </w:t>
      </w:r>
      <w:r w:rsidRPr="004E76AD">
        <w:rPr>
          <w:rFonts w:asciiTheme="minorHAnsi" w:hAnsiTheme="minorHAnsi" w:cs="Arial"/>
          <w:b/>
          <w:szCs w:val="24"/>
        </w:rPr>
        <w:t xml:space="preserve">60 </w:t>
      </w:r>
      <w:r>
        <w:rPr>
          <w:rFonts w:asciiTheme="minorHAnsi" w:hAnsiTheme="minorHAnsi" w:cs="Arial"/>
          <w:szCs w:val="24"/>
        </w:rPr>
        <w:t>Jahre sind vergangen seit Ihrer Konfirmation in der Dreikönigskirche</w:t>
      </w:r>
      <w:r w:rsidR="008C6FF8">
        <w:rPr>
          <w:rFonts w:asciiTheme="minorHAnsi" w:hAnsiTheme="minorHAnsi" w:cs="Arial"/>
          <w:szCs w:val="24"/>
        </w:rPr>
        <w:t xml:space="preserve"> oder </w:t>
      </w:r>
      <w:r>
        <w:rPr>
          <w:rFonts w:asciiTheme="minorHAnsi" w:hAnsiTheme="minorHAnsi" w:cs="Arial"/>
          <w:szCs w:val="24"/>
        </w:rPr>
        <w:t xml:space="preserve">in der </w:t>
      </w:r>
      <w:proofErr w:type="gramStart"/>
      <w:r>
        <w:rPr>
          <w:rFonts w:asciiTheme="minorHAnsi" w:hAnsiTheme="minorHAnsi" w:cs="Arial"/>
          <w:szCs w:val="24"/>
        </w:rPr>
        <w:t>Klosterkirche ,</w:t>
      </w:r>
      <w:proofErr w:type="gramEnd"/>
      <w:r>
        <w:rPr>
          <w:rFonts w:asciiTheme="minorHAnsi" w:hAnsiTheme="minorHAnsi" w:cs="Arial"/>
          <w:szCs w:val="24"/>
        </w:rPr>
        <w:t xml:space="preserve"> kaum zu glauben! Wir möchten das zum Anlass nehmen und gern mit Ihnen dieses Jubiläum feiern.</w:t>
      </w:r>
      <w:r>
        <w:rPr>
          <w:rFonts w:asciiTheme="minorHAnsi" w:hAnsiTheme="minorHAnsi" w:cs="Arial"/>
          <w:szCs w:val="24"/>
        </w:rPr>
        <w:br/>
      </w:r>
    </w:p>
    <w:p w14:paraId="7101B94D" w14:textId="6A2EACBE" w:rsidR="00D21266" w:rsidRDefault="00B47087" w:rsidP="00D21266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D21266">
        <w:rPr>
          <w:rFonts w:asciiTheme="minorHAnsi" w:hAnsiTheme="minorHAnsi" w:cs="Arial"/>
          <w:b/>
          <w:sz w:val="26"/>
          <w:szCs w:val="26"/>
        </w:rPr>
        <w:t>Wir laden Sie herzlich ein zur Goldenen und Diamantenen Konfirmation</w:t>
      </w:r>
    </w:p>
    <w:p w14:paraId="3DE48B99" w14:textId="77777777" w:rsidR="00D21266" w:rsidRDefault="00B47087" w:rsidP="00D21266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D21266">
        <w:rPr>
          <w:rFonts w:asciiTheme="minorHAnsi" w:hAnsiTheme="minorHAnsi" w:cs="Arial"/>
          <w:b/>
          <w:sz w:val="26"/>
          <w:szCs w:val="26"/>
        </w:rPr>
        <w:t xml:space="preserve">am </w:t>
      </w:r>
      <w:r w:rsidR="00D21266">
        <w:rPr>
          <w:rFonts w:asciiTheme="minorHAnsi" w:hAnsiTheme="minorHAnsi" w:cs="Arial"/>
          <w:b/>
          <w:sz w:val="26"/>
          <w:szCs w:val="26"/>
        </w:rPr>
        <w:t xml:space="preserve">Sonntag, </w:t>
      </w:r>
      <w:r w:rsidR="00CD795C" w:rsidRPr="00D21266">
        <w:rPr>
          <w:rFonts w:asciiTheme="minorHAnsi" w:hAnsiTheme="minorHAnsi" w:cs="Arial"/>
          <w:b/>
          <w:sz w:val="26"/>
          <w:szCs w:val="26"/>
        </w:rPr>
        <w:t>01. September 2024</w:t>
      </w:r>
      <w:r w:rsidRPr="00D21266">
        <w:rPr>
          <w:rFonts w:asciiTheme="minorHAnsi" w:hAnsiTheme="minorHAnsi" w:cs="Arial"/>
          <w:b/>
          <w:sz w:val="26"/>
          <w:szCs w:val="26"/>
        </w:rPr>
        <w:t>!</w:t>
      </w:r>
    </w:p>
    <w:p w14:paraId="5CB44085" w14:textId="77777777" w:rsidR="00D21266" w:rsidRDefault="00D21266" w:rsidP="00D21266">
      <w:pPr>
        <w:jc w:val="center"/>
        <w:rPr>
          <w:rFonts w:asciiTheme="minorHAnsi" w:hAnsiTheme="minorHAnsi" w:cs="Arial"/>
          <w:b/>
          <w:szCs w:val="24"/>
        </w:rPr>
      </w:pPr>
    </w:p>
    <w:p w14:paraId="31BB7EC0" w14:textId="03CC3677" w:rsidR="00B47087" w:rsidRDefault="00B47087" w:rsidP="00D21266">
      <w:pPr>
        <w:rPr>
          <w:rFonts w:asciiTheme="minorHAnsi" w:hAnsiTheme="minorHAnsi" w:cs="Arial"/>
          <w:szCs w:val="24"/>
          <w:u w:val="single"/>
        </w:rPr>
      </w:pPr>
      <w:r w:rsidRPr="008C6FF8">
        <w:rPr>
          <w:rFonts w:asciiTheme="minorHAnsi" w:hAnsiTheme="minorHAnsi" w:cs="Arial"/>
          <w:szCs w:val="24"/>
          <w:u w:val="single"/>
        </w:rPr>
        <w:t>Der Ablauf des Tages ist folgendermaßen geplant</w:t>
      </w:r>
      <w:r w:rsidR="00565D29">
        <w:rPr>
          <w:rFonts w:asciiTheme="minorHAnsi" w:hAnsiTheme="minorHAnsi" w:cs="Arial"/>
          <w:szCs w:val="24"/>
          <w:u w:val="single"/>
        </w:rPr>
        <w:t xml:space="preserve"> (Änderungen sind möglich)</w:t>
      </w:r>
      <w:r w:rsidRPr="008C6FF8">
        <w:rPr>
          <w:rFonts w:asciiTheme="minorHAnsi" w:hAnsiTheme="minorHAnsi" w:cs="Arial"/>
          <w:szCs w:val="24"/>
          <w:u w:val="single"/>
        </w:rPr>
        <w:t>:</w:t>
      </w:r>
    </w:p>
    <w:p w14:paraId="1831EEEF" w14:textId="77777777" w:rsidR="008C6FF8" w:rsidRPr="008C6FF8" w:rsidRDefault="008C6FF8" w:rsidP="00B47087">
      <w:pPr>
        <w:jc w:val="left"/>
        <w:rPr>
          <w:rFonts w:asciiTheme="minorHAnsi" w:hAnsiTheme="minorHAnsi" w:cs="Arial"/>
          <w:szCs w:val="24"/>
          <w:u w:val="single"/>
        </w:rPr>
      </w:pPr>
    </w:p>
    <w:p w14:paraId="00FA6931" w14:textId="77777777" w:rsidR="00B47087" w:rsidRDefault="00B47087" w:rsidP="00B47087">
      <w:pPr>
        <w:jc w:val="left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Ab 10.3</w:t>
      </w:r>
      <w:r w:rsidRPr="00C05718">
        <w:rPr>
          <w:rFonts w:asciiTheme="minorHAnsi" w:hAnsiTheme="minorHAnsi" w:cs="Arial"/>
          <w:b/>
          <w:szCs w:val="24"/>
        </w:rPr>
        <w:t>0 Uhr</w:t>
      </w:r>
      <w:r w:rsidRPr="00C05718">
        <w:rPr>
          <w:rFonts w:asciiTheme="minorHAnsi" w:hAnsiTheme="minorHAnsi" w:cs="Arial"/>
          <w:b/>
          <w:szCs w:val="24"/>
        </w:rPr>
        <w:tab/>
        <w:t>Treffen im Gemeindehaus am Kirchplatz (Pastorenstr. 1)</w:t>
      </w:r>
      <w:r>
        <w:rPr>
          <w:rFonts w:asciiTheme="minorHAnsi" w:hAnsiTheme="minorHAnsi" w:cs="Arial"/>
          <w:b/>
          <w:szCs w:val="24"/>
        </w:rPr>
        <w:t xml:space="preserve"> in Bad Bevensen</w:t>
      </w:r>
    </w:p>
    <w:p w14:paraId="21A21D52" w14:textId="77777777" w:rsidR="00B47087" w:rsidRDefault="00B47087" w:rsidP="00B47087">
      <w:pPr>
        <w:ind w:left="708" w:firstLine="708"/>
        <w:jc w:val="left"/>
        <w:rPr>
          <w:rFonts w:asciiTheme="minorHAnsi" w:hAnsiTheme="minorHAnsi" w:cs="Arial"/>
          <w:b/>
          <w:szCs w:val="24"/>
        </w:rPr>
      </w:pPr>
      <w:r w:rsidRPr="00A11C29">
        <w:rPr>
          <w:rFonts w:asciiTheme="minorHAnsi" w:hAnsiTheme="minorHAnsi" w:cs="Arial"/>
          <w:b/>
          <w:szCs w:val="24"/>
        </w:rPr>
        <w:t>Von dort Einzug in die Dreikönigskirche</w:t>
      </w:r>
    </w:p>
    <w:p w14:paraId="634BA62F" w14:textId="77777777" w:rsidR="00B47087" w:rsidRPr="00A11C29" w:rsidRDefault="00B47087" w:rsidP="00B47087">
      <w:pPr>
        <w:jc w:val="left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11.00</w:t>
      </w:r>
      <w:r w:rsidRPr="00A11C29">
        <w:rPr>
          <w:rFonts w:asciiTheme="minorHAnsi" w:hAnsiTheme="minorHAnsi" w:cs="Arial"/>
          <w:b/>
          <w:szCs w:val="24"/>
        </w:rPr>
        <w:t xml:space="preserve"> Uhr</w:t>
      </w:r>
      <w:r w:rsidRPr="00A11C29">
        <w:rPr>
          <w:rFonts w:asciiTheme="minorHAnsi" w:hAnsiTheme="minorHAnsi" w:cs="Arial"/>
          <w:b/>
          <w:szCs w:val="24"/>
        </w:rPr>
        <w:tab/>
        <w:t>Festgottesdienst mit Abendmahl</w:t>
      </w:r>
    </w:p>
    <w:p w14:paraId="11E29DCD" w14:textId="148FA64F" w:rsidR="00B47087" w:rsidRDefault="001F2C95" w:rsidP="001F2C95">
      <w:pPr>
        <w:ind w:left="708" w:firstLine="708"/>
        <w:jc w:val="left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a</w:t>
      </w:r>
      <w:r w:rsidR="00B47087">
        <w:rPr>
          <w:rFonts w:asciiTheme="minorHAnsi" w:hAnsiTheme="minorHAnsi" w:cs="Arial"/>
          <w:b/>
          <w:szCs w:val="24"/>
        </w:rPr>
        <w:t>nsch</w:t>
      </w:r>
      <w:r>
        <w:rPr>
          <w:rFonts w:asciiTheme="minorHAnsi" w:hAnsiTheme="minorHAnsi" w:cs="Arial"/>
          <w:b/>
          <w:szCs w:val="24"/>
        </w:rPr>
        <w:t xml:space="preserve">l. </w:t>
      </w:r>
      <w:r w:rsidR="00B47087">
        <w:rPr>
          <w:rFonts w:asciiTheme="minorHAnsi" w:hAnsiTheme="minorHAnsi" w:cs="Arial"/>
          <w:b/>
          <w:szCs w:val="24"/>
        </w:rPr>
        <w:t>E</w:t>
      </w:r>
      <w:r>
        <w:rPr>
          <w:rFonts w:asciiTheme="minorHAnsi" w:hAnsiTheme="minorHAnsi" w:cs="Arial"/>
          <w:b/>
          <w:szCs w:val="24"/>
        </w:rPr>
        <w:t>ri</w:t>
      </w:r>
      <w:r w:rsidR="00B47087">
        <w:rPr>
          <w:rFonts w:asciiTheme="minorHAnsi" w:hAnsiTheme="minorHAnsi" w:cs="Arial"/>
          <w:b/>
          <w:szCs w:val="24"/>
        </w:rPr>
        <w:t>nnerungs-Gruppenbilder vor der Kirche</w:t>
      </w:r>
    </w:p>
    <w:p w14:paraId="3DCC7F97" w14:textId="0BB12AD8" w:rsidR="00B47087" w:rsidRDefault="00B47087" w:rsidP="00D70BA9">
      <w:pPr>
        <w:ind w:left="1410" w:hanging="1410"/>
        <w:jc w:val="left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i/>
          <w:szCs w:val="24"/>
        </w:rPr>
        <w:t xml:space="preserve">Anschl. </w:t>
      </w:r>
      <w:r>
        <w:rPr>
          <w:rFonts w:asciiTheme="minorHAnsi" w:hAnsiTheme="minorHAnsi" w:cs="Arial"/>
          <w:b/>
          <w:szCs w:val="24"/>
        </w:rPr>
        <w:tab/>
      </w:r>
      <w:r w:rsidR="001F2C95">
        <w:rPr>
          <w:rFonts w:asciiTheme="minorHAnsi" w:hAnsiTheme="minorHAnsi" w:cs="Arial"/>
          <w:b/>
          <w:szCs w:val="24"/>
        </w:rPr>
        <w:t>eine kräftige Suppe zur Stärkung und g</w:t>
      </w:r>
      <w:r>
        <w:rPr>
          <w:rFonts w:asciiTheme="minorHAnsi" w:hAnsiTheme="minorHAnsi" w:cs="Arial"/>
          <w:b/>
          <w:szCs w:val="24"/>
        </w:rPr>
        <w:t>eselliges Beisammensein bei Kaffee und Kuchen je nach Wetter</w:t>
      </w:r>
      <w:r w:rsidR="001F2C95">
        <w:rPr>
          <w:rFonts w:asciiTheme="minorHAnsi" w:hAnsiTheme="minorHAnsi" w:cs="Arial"/>
          <w:b/>
          <w:szCs w:val="24"/>
        </w:rPr>
        <w:t xml:space="preserve"> </w:t>
      </w:r>
      <w:r>
        <w:rPr>
          <w:rFonts w:asciiTheme="minorHAnsi" w:hAnsiTheme="minorHAnsi" w:cs="Arial"/>
          <w:b/>
          <w:szCs w:val="24"/>
        </w:rPr>
        <w:t>im Kirchgarten oder im Gemeindehaus am Kirchplatz</w:t>
      </w:r>
    </w:p>
    <w:p w14:paraId="69478D95" w14:textId="1E705A30" w:rsidR="00B47087" w:rsidRPr="002D48A8" w:rsidRDefault="00B47087" w:rsidP="00B47087">
      <w:pPr>
        <w:jc w:val="left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g</w:t>
      </w:r>
      <w:r w:rsidR="001F2C95">
        <w:rPr>
          <w:rFonts w:asciiTheme="minorHAnsi" w:hAnsiTheme="minorHAnsi" w:cs="Arial"/>
          <w:b/>
          <w:szCs w:val="24"/>
        </w:rPr>
        <w:t>egen</w:t>
      </w:r>
      <w:r>
        <w:rPr>
          <w:rFonts w:asciiTheme="minorHAnsi" w:hAnsiTheme="minorHAnsi" w:cs="Arial"/>
          <w:b/>
          <w:szCs w:val="24"/>
        </w:rPr>
        <w:t xml:space="preserve"> 14.30 Uhr </w:t>
      </w:r>
      <w:r>
        <w:rPr>
          <w:rFonts w:asciiTheme="minorHAnsi" w:hAnsiTheme="minorHAnsi" w:cs="Arial"/>
          <w:b/>
          <w:szCs w:val="24"/>
        </w:rPr>
        <w:tab/>
        <w:t xml:space="preserve">Abschluss mit dem Reisesegen </w:t>
      </w:r>
    </w:p>
    <w:p w14:paraId="790F8323" w14:textId="77777777" w:rsidR="00B47087" w:rsidRPr="00C05718" w:rsidRDefault="00B47087" w:rsidP="00B47087">
      <w:pPr>
        <w:jc w:val="left"/>
        <w:rPr>
          <w:rFonts w:asciiTheme="minorHAnsi" w:hAnsiTheme="minorHAnsi" w:cs="Arial"/>
          <w:b/>
          <w:szCs w:val="24"/>
        </w:rPr>
      </w:pPr>
    </w:p>
    <w:p w14:paraId="68AD29D8" w14:textId="77777777" w:rsidR="001F2C95" w:rsidRDefault="00B47087" w:rsidP="00B47087">
      <w:pPr>
        <w:jc w:val="left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Wir würden uns sehr freuen, Sie - auch Ihre/n Partner/in, an diesem Tag begrüßen zu können! </w:t>
      </w:r>
    </w:p>
    <w:p w14:paraId="5199D425" w14:textId="6FF7D171" w:rsidR="001F2C95" w:rsidRPr="008C6FF8" w:rsidRDefault="00B47087" w:rsidP="00B47087">
      <w:pPr>
        <w:jc w:val="left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szCs w:val="24"/>
        </w:rPr>
        <w:br/>
      </w:r>
      <w:r w:rsidRPr="008C6FF8">
        <w:rPr>
          <w:rFonts w:asciiTheme="minorHAnsi" w:hAnsiTheme="minorHAnsi" w:cs="Arial"/>
          <w:b/>
          <w:szCs w:val="24"/>
        </w:rPr>
        <w:t xml:space="preserve">Bitte melden Sie sich </w:t>
      </w:r>
      <w:r w:rsidRPr="00565D29">
        <w:rPr>
          <w:rFonts w:asciiTheme="minorHAnsi" w:hAnsiTheme="minorHAnsi" w:cs="Arial"/>
          <w:b/>
          <w:szCs w:val="24"/>
          <w:u w:val="single"/>
        </w:rPr>
        <w:t xml:space="preserve">bis zum </w:t>
      </w:r>
      <w:r w:rsidR="00565D29" w:rsidRPr="00565D29">
        <w:rPr>
          <w:rFonts w:asciiTheme="minorHAnsi" w:hAnsiTheme="minorHAnsi" w:cs="Arial"/>
          <w:b/>
          <w:szCs w:val="24"/>
          <w:u w:val="single"/>
        </w:rPr>
        <w:t>16. August</w:t>
      </w:r>
      <w:r w:rsidR="00565D29">
        <w:rPr>
          <w:rFonts w:asciiTheme="minorHAnsi" w:hAnsiTheme="minorHAnsi" w:cs="Arial"/>
          <w:b/>
          <w:szCs w:val="24"/>
        </w:rPr>
        <w:t xml:space="preserve"> </w:t>
      </w:r>
      <w:r w:rsidRPr="008C6FF8">
        <w:rPr>
          <w:rFonts w:asciiTheme="minorHAnsi" w:hAnsiTheme="minorHAnsi" w:cs="Arial"/>
          <w:b/>
          <w:szCs w:val="24"/>
        </w:rPr>
        <w:t>im Kirchenbüro mit dem beigefügten Anmeldebogen an!</w:t>
      </w:r>
    </w:p>
    <w:p w14:paraId="31C52C13" w14:textId="446614AD" w:rsidR="001F2C95" w:rsidRDefault="00B47087" w:rsidP="00B47087">
      <w:pPr>
        <w:jc w:val="left"/>
        <w:rPr>
          <w:rFonts w:asciiTheme="minorHAnsi" w:hAnsiTheme="minorHAnsi" w:cs="Arial"/>
          <w:b/>
          <w:szCs w:val="24"/>
        </w:rPr>
      </w:pPr>
      <w:r w:rsidRPr="008C6FF8">
        <w:rPr>
          <w:rFonts w:asciiTheme="minorHAnsi" w:hAnsiTheme="minorHAnsi" w:cs="Arial"/>
          <w:b/>
          <w:color w:val="FF0000"/>
          <w:szCs w:val="24"/>
        </w:rPr>
        <w:br/>
      </w:r>
      <w:r>
        <w:rPr>
          <w:rFonts w:asciiTheme="minorHAnsi" w:hAnsiTheme="minorHAnsi" w:cs="Arial"/>
          <w:szCs w:val="24"/>
        </w:rPr>
        <w:t xml:space="preserve">Wenn Sie noch ehemalige Mitkonfirmanden kennen, sprechen Sie diese </w:t>
      </w:r>
      <w:r w:rsidR="00565D29">
        <w:rPr>
          <w:rFonts w:asciiTheme="minorHAnsi" w:hAnsiTheme="minorHAnsi" w:cs="Arial"/>
          <w:szCs w:val="24"/>
        </w:rPr>
        <w:t xml:space="preserve">auf jeden Fall </w:t>
      </w:r>
      <w:r>
        <w:rPr>
          <w:rFonts w:asciiTheme="minorHAnsi" w:hAnsiTheme="minorHAnsi" w:cs="Arial"/>
          <w:szCs w:val="24"/>
        </w:rPr>
        <w:t xml:space="preserve">an! Wir können heutzutage leider keine Anschriften mehr </w:t>
      </w:r>
      <w:r w:rsidR="00D70BA9">
        <w:rPr>
          <w:rFonts w:asciiTheme="minorHAnsi" w:hAnsiTheme="minorHAnsi" w:cs="Arial"/>
          <w:szCs w:val="24"/>
        </w:rPr>
        <w:t>erforschen.</w:t>
      </w:r>
    </w:p>
    <w:p w14:paraId="3A220866" w14:textId="77777777" w:rsidR="001F2C95" w:rsidRDefault="001F2C95" w:rsidP="00B47087">
      <w:pPr>
        <w:jc w:val="left"/>
        <w:rPr>
          <w:rFonts w:asciiTheme="minorHAnsi" w:hAnsiTheme="minorHAnsi" w:cs="Arial"/>
          <w:b/>
          <w:szCs w:val="24"/>
        </w:rPr>
      </w:pPr>
    </w:p>
    <w:p w14:paraId="6326D923" w14:textId="46A909B2" w:rsidR="00B47087" w:rsidRDefault="00B47087" w:rsidP="00B47087">
      <w:pPr>
        <w:jc w:val="left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Wir freuen uns, mit Ihnen diesen besonderen Tag feiern zu dürfen und grüßen Sie herzlich!</w:t>
      </w:r>
    </w:p>
    <w:p w14:paraId="646504A1" w14:textId="4686DFFB" w:rsidR="00B47087" w:rsidRDefault="00B47087" w:rsidP="00B47087">
      <w:pPr>
        <w:jc w:val="left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Im Namen des Kirchenvorstands und des Pfarramts</w:t>
      </w:r>
    </w:p>
    <w:p w14:paraId="3F4B7E85" w14:textId="77777777" w:rsidR="001F2C95" w:rsidRDefault="001F2C95" w:rsidP="00B47087">
      <w:pPr>
        <w:jc w:val="left"/>
        <w:rPr>
          <w:rFonts w:asciiTheme="minorHAnsi" w:hAnsiTheme="minorHAnsi" w:cs="Arial"/>
          <w:szCs w:val="24"/>
        </w:rPr>
      </w:pPr>
    </w:p>
    <w:p w14:paraId="126F8A6E" w14:textId="2F11FB2D" w:rsidR="00D70BA9" w:rsidRDefault="00E574E1" w:rsidP="00D70BA9">
      <w:pPr>
        <w:jc w:val="left"/>
        <w:rPr>
          <w:rFonts w:asciiTheme="minorHAnsi" w:hAnsiTheme="minorHAnsi" w:cs="Arial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CCA8A7" wp14:editId="6EC39D5D">
            <wp:simplePos x="0" y="0"/>
            <wp:positionH relativeFrom="column">
              <wp:posOffset>165735</wp:posOffset>
            </wp:positionH>
            <wp:positionV relativeFrom="paragraph">
              <wp:posOffset>10160</wp:posOffset>
            </wp:positionV>
            <wp:extent cx="1808480" cy="541655"/>
            <wp:effectExtent l="0" t="0" r="127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0BA9">
        <w:rPr>
          <w:rFonts w:asciiTheme="minorHAnsi" w:hAnsiTheme="minorHAnsi" w:cs="Arial"/>
          <w:szCs w:val="24"/>
        </w:rPr>
        <w:t xml:space="preserve">                      </w:t>
      </w:r>
    </w:p>
    <w:p w14:paraId="5C1E4DB0" w14:textId="6178DF23" w:rsidR="00D70BA9" w:rsidRPr="008C6FF8" w:rsidRDefault="00D70BA9" w:rsidP="00D70BA9">
      <w:pPr>
        <w:jc w:val="left"/>
        <w:rPr>
          <w:rFonts w:asciiTheme="minorHAnsi" w:hAnsiTheme="minorHAnsi" w:cs="Arial"/>
          <w:b/>
          <w:bCs/>
          <w:szCs w:val="24"/>
        </w:rPr>
      </w:pPr>
    </w:p>
    <w:p w14:paraId="75152059" w14:textId="77777777" w:rsidR="001F2C95" w:rsidRDefault="001F2C95" w:rsidP="00D70BA9">
      <w:pPr>
        <w:jc w:val="left"/>
        <w:rPr>
          <w:rFonts w:asciiTheme="minorHAnsi" w:hAnsiTheme="minorHAnsi" w:cs="Arial"/>
          <w:szCs w:val="24"/>
        </w:rPr>
      </w:pPr>
    </w:p>
    <w:p w14:paraId="11974DD4" w14:textId="2D56B1A8" w:rsidR="00D70BA9" w:rsidRDefault="00D11EB8" w:rsidP="00D70BA9">
      <w:pPr>
        <w:jc w:val="left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Pastor Hermann-Georg Meyer</w:t>
      </w:r>
    </w:p>
    <w:p w14:paraId="74917F46" w14:textId="3512448D" w:rsidR="00D53974" w:rsidRPr="00D70BA9" w:rsidRDefault="00D53974" w:rsidP="00D70BA9">
      <w:pPr>
        <w:jc w:val="left"/>
        <w:rPr>
          <w:rFonts w:asciiTheme="minorHAnsi" w:hAnsiTheme="minorHAnsi" w:cs="Arial"/>
          <w:szCs w:val="24"/>
        </w:rPr>
      </w:pPr>
    </w:p>
    <w:sectPr w:rsidR="00D53974" w:rsidRPr="00D70BA9">
      <w:footerReference w:type="default" r:id="rId7"/>
      <w:headerReference w:type="first" r:id="rId8"/>
      <w:footerReference w:type="first" r:id="rId9"/>
      <w:pgSz w:w="11906" w:h="16838" w:code="9"/>
      <w:pgMar w:top="1418" w:right="851" w:bottom="1134" w:left="1134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F7A33" w14:textId="77777777" w:rsidR="002E606E" w:rsidRDefault="002E606E">
      <w:r>
        <w:separator/>
      </w:r>
    </w:p>
  </w:endnote>
  <w:endnote w:type="continuationSeparator" w:id="0">
    <w:p w14:paraId="07DCFB55" w14:textId="77777777" w:rsidR="002E606E" w:rsidRDefault="002E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65FBA" w14:textId="77777777" w:rsidR="00000000" w:rsidRDefault="00D70BA9">
    <w:pPr>
      <w:pStyle w:val="Fuzeile"/>
      <w:tabs>
        <w:tab w:val="left" w:pos="1560"/>
        <w:tab w:val="left" w:pos="4395"/>
        <w:tab w:val="left" w:pos="4820"/>
        <w:tab w:val="left" w:pos="6096"/>
        <w:tab w:val="left" w:pos="8647"/>
      </w:tabs>
      <w:rPr>
        <w:sz w:val="16"/>
      </w:rPr>
    </w:pPr>
    <w:r>
      <w:rPr>
        <w:sz w:val="16"/>
      </w:rPr>
      <w:t>Sparkasse Uelzen   Ev. Kreditgenossenschaft Hannover   Postbank Hannover   Volksbank Uelzen-Bevensen e.G.   Commerzbank Uelzen</w:t>
    </w:r>
  </w:p>
  <w:p w14:paraId="15E32A81" w14:textId="77777777" w:rsidR="00000000" w:rsidRDefault="00D70BA9">
    <w:pPr>
      <w:pStyle w:val="Fuzeile"/>
      <w:tabs>
        <w:tab w:val="left" w:pos="1560"/>
        <w:tab w:val="left" w:pos="4395"/>
        <w:tab w:val="left" w:pos="4820"/>
        <w:tab w:val="left" w:pos="6096"/>
        <w:tab w:val="left" w:pos="8647"/>
      </w:tabs>
      <w:rPr>
        <w:sz w:val="16"/>
      </w:rPr>
    </w:pPr>
    <w:r>
      <w:rPr>
        <w:sz w:val="16"/>
      </w:rPr>
      <w:t>(258 501 10) 8888</w:t>
    </w:r>
    <w:r>
      <w:rPr>
        <w:sz w:val="16"/>
      </w:rPr>
      <w:tab/>
      <w:t xml:space="preserve">      </w:t>
    </w:r>
    <w:proofErr w:type="gramStart"/>
    <w:r>
      <w:rPr>
        <w:sz w:val="16"/>
      </w:rPr>
      <w:t xml:space="preserve">   (</w:t>
    </w:r>
    <w:proofErr w:type="gramEnd"/>
    <w:r>
      <w:rPr>
        <w:sz w:val="16"/>
      </w:rPr>
      <w:t>250 607 01) 6181            (250 100 30) 48964309      (258 622 92) 863183200            (258 400 48) 5665658</w:t>
    </w:r>
  </w:p>
  <w:p w14:paraId="46E258BA" w14:textId="77777777" w:rsidR="00000000" w:rsidRDefault="000000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16C99" w14:textId="77777777" w:rsidR="00000000" w:rsidRDefault="00000000" w:rsidP="00D06872">
    <w:pPr>
      <w:pStyle w:val="Fuzeile"/>
      <w:ind w:right="-428"/>
      <w:rPr>
        <w:rFonts w:ascii="Arial" w:hAnsi="Arial" w:cs="Arial"/>
        <w:sz w:val="20"/>
      </w:rPr>
    </w:pPr>
  </w:p>
  <w:p w14:paraId="4B3FE54D" w14:textId="77777777" w:rsidR="00000000" w:rsidRDefault="00000000">
    <w:pPr>
      <w:pStyle w:val="Fuzeile"/>
      <w:ind w:left="-851" w:right="-428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BA2E7" w14:textId="77777777" w:rsidR="002E606E" w:rsidRDefault="002E606E">
      <w:r>
        <w:separator/>
      </w:r>
    </w:p>
  </w:footnote>
  <w:footnote w:type="continuationSeparator" w:id="0">
    <w:p w14:paraId="17355645" w14:textId="77777777" w:rsidR="002E606E" w:rsidRDefault="002E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0"/>
    </w:tblGrid>
    <w:tr w:rsidR="006C398A" w14:paraId="559DCE4E" w14:textId="77777777">
      <w:trPr>
        <w:trHeight w:val="540"/>
      </w:trPr>
      <w:tc>
        <w:tcPr>
          <w:tcW w:w="540" w:type="dxa"/>
        </w:tcPr>
        <w:p w14:paraId="6D1B9130" w14:textId="77777777" w:rsidR="00000000" w:rsidRDefault="00D70BA9">
          <w:pPr>
            <w:framePr w:hSpace="142" w:wrap="around" w:vAnchor="page" w:hAnchor="page" w:x="372" w:y="5405"/>
            <w:rPr>
              <w:b/>
            </w:rPr>
          </w:pPr>
          <w:r>
            <w:t>_</w:t>
          </w:r>
        </w:p>
      </w:tc>
    </w:tr>
  </w:tbl>
  <w:p w14:paraId="28A8D27E" w14:textId="628380B6" w:rsidR="00000000" w:rsidRDefault="00000000" w:rsidP="00E574E1">
    <w:pPr>
      <w:pStyle w:val="Kopfzeile"/>
      <w:rPr>
        <w:b/>
        <w:sz w:val="32"/>
      </w:rPr>
    </w:pPr>
  </w:p>
  <w:p w14:paraId="6F9FF859" w14:textId="77777777" w:rsidR="00000000" w:rsidRDefault="00000000">
    <w:pPr>
      <w:pStyle w:val="Kopfzeile"/>
      <w:rPr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87"/>
    <w:rsid w:val="001F2C95"/>
    <w:rsid w:val="002E606E"/>
    <w:rsid w:val="002F04CD"/>
    <w:rsid w:val="00565D29"/>
    <w:rsid w:val="00873219"/>
    <w:rsid w:val="0087683B"/>
    <w:rsid w:val="008C6FF8"/>
    <w:rsid w:val="00B47087"/>
    <w:rsid w:val="00B85B72"/>
    <w:rsid w:val="00C65A17"/>
    <w:rsid w:val="00CD795C"/>
    <w:rsid w:val="00D11EB8"/>
    <w:rsid w:val="00D21266"/>
    <w:rsid w:val="00D53974"/>
    <w:rsid w:val="00D70BA9"/>
    <w:rsid w:val="00E5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AFE8"/>
  <w15:chartTrackingRefBased/>
  <w15:docId w15:val="{A8854D6D-BC65-4B02-AADD-F4541873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7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470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47087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B470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47087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</dc:creator>
  <cp:keywords/>
  <dc:description/>
  <cp:lastModifiedBy>Wende, Anja</cp:lastModifiedBy>
  <cp:revision>3</cp:revision>
  <cp:lastPrinted>2024-06-19T10:45:00Z</cp:lastPrinted>
  <dcterms:created xsi:type="dcterms:W3CDTF">2024-06-19T10:45:00Z</dcterms:created>
  <dcterms:modified xsi:type="dcterms:W3CDTF">2024-06-19T10:59:00Z</dcterms:modified>
</cp:coreProperties>
</file>